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99" w:rsidRDefault="00E20A50">
      <w:r>
        <w:t>COS Industrial Automation Advisory Committee</w:t>
      </w:r>
    </w:p>
    <w:p w:rsidR="00E20A50" w:rsidRDefault="00E20A50"/>
    <w:p w:rsidR="00E20A50" w:rsidRP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Joe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Kupcha</w:t>
      </w:r>
      <w:proofErr w:type="spellEnd"/>
      <w:r w:rsidRPr="00E20A50">
        <w:rPr>
          <w:rFonts w:ascii="Tahoma" w:eastAsia="Times New Roman" w:hAnsi="Tahoma" w:cs="Tahoma"/>
          <w:color w:val="000000"/>
          <w:sz w:val="20"/>
          <w:szCs w:val="20"/>
        </w:rPr>
        <w:t>, Saputo Cheese</w:t>
      </w:r>
    </w:p>
    <w:p w:rsidR="00E20A50" w:rsidRP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A50">
        <w:rPr>
          <w:rFonts w:ascii="Tahoma" w:eastAsia="Times New Roman" w:hAnsi="Tahoma" w:cs="Tahoma"/>
          <w:color w:val="000000"/>
          <w:sz w:val="20"/>
          <w:szCs w:val="20"/>
        </w:rPr>
        <w:t xml:space="preserve">Ken </w:t>
      </w:r>
      <w:proofErr w:type="spellStart"/>
      <w:r w:rsidRPr="00E20A50">
        <w:rPr>
          <w:rFonts w:ascii="Tahoma" w:eastAsia="Times New Roman" w:hAnsi="Tahoma" w:cs="Tahoma"/>
          <w:color w:val="000000"/>
          <w:sz w:val="20"/>
          <w:szCs w:val="20"/>
        </w:rPr>
        <w:t>Kaneversky</w:t>
      </w:r>
      <w:proofErr w:type="spellEnd"/>
      <w:r w:rsidRPr="00E20A50">
        <w:rPr>
          <w:rFonts w:ascii="Tahoma" w:eastAsia="Times New Roman" w:hAnsi="Tahoma" w:cs="Tahoma"/>
          <w:color w:val="000000"/>
          <w:sz w:val="20"/>
          <w:szCs w:val="20"/>
        </w:rPr>
        <w:t>, Land O' Lakes</w:t>
      </w:r>
    </w:p>
    <w:p w:rsidR="00E20A50" w:rsidRP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A50">
        <w:rPr>
          <w:rFonts w:ascii="Tahoma" w:eastAsia="Times New Roman" w:hAnsi="Tahoma" w:cs="Tahoma"/>
          <w:color w:val="000000"/>
          <w:sz w:val="20"/>
          <w:szCs w:val="20"/>
        </w:rPr>
        <w:t>Robert Scott, Land O' Lakes</w:t>
      </w:r>
    </w:p>
    <w:p w:rsidR="00E20A50" w:rsidRP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A50">
        <w:rPr>
          <w:rFonts w:ascii="Tahoma" w:eastAsia="Times New Roman" w:hAnsi="Tahoma" w:cs="Tahoma"/>
          <w:color w:val="000000"/>
          <w:sz w:val="20"/>
          <w:szCs w:val="20"/>
        </w:rPr>
        <w:t>Robert Rodriguez, Hilti</w:t>
      </w:r>
    </w:p>
    <w:p w:rsidR="00E20A50" w:rsidRP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A50">
        <w:rPr>
          <w:rFonts w:ascii="Tahoma" w:eastAsia="Times New Roman" w:hAnsi="Tahoma" w:cs="Tahoma"/>
          <w:color w:val="000000"/>
          <w:sz w:val="20"/>
          <w:szCs w:val="20"/>
        </w:rPr>
        <w:t>Dion Espino, Hilti</w:t>
      </w:r>
    </w:p>
    <w:p w:rsidR="00E20A50" w:rsidRP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A50">
        <w:rPr>
          <w:rFonts w:ascii="Tahoma" w:eastAsia="Times New Roman" w:hAnsi="Tahoma" w:cs="Tahoma"/>
          <w:color w:val="000000"/>
          <w:sz w:val="20"/>
          <w:szCs w:val="20"/>
        </w:rPr>
        <w:t xml:space="preserve">John Jimenez, </w:t>
      </w:r>
      <w:proofErr w:type="spellStart"/>
      <w:r w:rsidRPr="00E20A50">
        <w:rPr>
          <w:rFonts w:ascii="Tahoma" w:eastAsia="Times New Roman" w:hAnsi="Tahoma" w:cs="Tahoma"/>
          <w:color w:val="000000"/>
          <w:sz w:val="20"/>
          <w:szCs w:val="20"/>
        </w:rPr>
        <w:t>Sunmet</w:t>
      </w:r>
      <w:proofErr w:type="spellEnd"/>
    </w:p>
    <w:p w:rsid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Andreas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Deurig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ProcessTec</w:t>
      </w:r>
      <w:proofErr w:type="spellEnd"/>
    </w:p>
    <w:p w:rsidR="00E20A50" w:rsidRP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Karin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Duerig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ProcessT</w:t>
      </w:r>
      <w:r w:rsidRPr="00E20A50">
        <w:rPr>
          <w:rFonts w:ascii="Tahoma" w:eastAsia="Times New Roman" w:hAnsi="Tahoma" w:cs="Tahoma"/>
          <w:color w:val="000000"/>
          <w:sz w:val="20"/>
          <w:szCs w:val="20"/>
        </w:rPr>
        <w:t>ec</w:t>
      </w:r>
      <w:proofErr w:type="spellEnd"/>
    </w:p>
    <w:p w:rsidR="00E20A50" w:rsidRP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A50">
        <w:rPr>
          <w:rFonts w:ascii="Tahoma" w:eastAsia="Times New Roman" w:hAnsi="Tahoma" w:cs="Tahoma"/>
          <w:color w:val="000000"/>
          <w:sz w:val="20"/>
          <w:szCs w:val="20"/>
        </w:rPr>
        <w:t>Carmen Herrera, VWR</w:t>
      </w:r>
    </w:p>
    <w:p w:rsidR="00E20A50" w:rsidRP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Bruce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Nicotero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, Joann Fabric</w:t>
      </w:r>
    </w:p>
    <w:p w:rsidR="00E20A50" w:rsidRP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A50">
        <w:rPr>
          <w:rFonts w:ascii="Tahoma" w:eastAsia="Times New Roman" w:hAnsi="Tahoma" w:cs="Tahoma"/>
          <w:color w:val="000000"/>
          <w:sz w:val="20"/>
          <w:szCs w:val="20"/>
        </w:rPr>
        <w:t>Dan Martin, Nestle</w:t>
      </w:r>
    </w:p>
    <w:p w:rsidR="00E20A50" w:rsidRP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A50">
        <w:rPr>
          <w:rFonts w:ascii="Tahoma" w:eastAsia="Times New Roman" w:hAnsi="Tahoma" w:cs="Tahoma"/>
          <w:color w:val="000000"/>
          <w:sz w:val="20"/>
          <w:szCs w:val="20"/>
        </w:rPr>
        <w:t>Rodney Wilson, Electric Motor Shop</w:t>
      </w:r>
    </w:p>
    <w:p w:rsid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20A50">
        <w:rPr>
          <w:rFonts w:ascii="Tahoma" w:eastAsia="Times New Roman" w:hAnsi="Tahoma" w:cs="Tahoma"/>
          <w:color w:val="000000"/>
          <w:sz w:val="20"/>
          <w:szCs w:val="20"/>
        </w:rPr>
        <w:t xml:space="preserve">Lionel </w:t>
      </w:r>
      <w:proofErr w:type="spellStart"/>
      <w:r w:rsidRPr="00E20A50">
        <w:rPr>
          <w:rFonts w:ascii="Tahoma" w:eastAsia="Times New Roman" w:hAnsi="Tahoma" w:cs="Tahoma"/>
          <w:color w:val="000000"/>
          <w:sz w:val="20"/>
          <w:szCs w:val="20"/>
        </w:rPr>
        <w:t>Pires</w:t>
      </w:r>
      <w:proofErr w:type="spellEnd"/>
      <w:r w:rsidRPr="00E20A50">
        <w:rPr>
          <w:rFonts w:ascii="Tahoma" w:eastAsia="Times New Roman" w:hAnsi="Tahoma" w:cs="Tahoma"/>
          <w:color w:val="000000"/>
          <w:sz w:val="20"/>
          <w:szCs w:val="20"/>
        </w:rPr>
        <w:t>, ECO-T (host)</w:t>
      </w:r>
    </w:p>
    <w:p w:rsid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John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Noell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, Nichols Farms</w:t>
      </w:r>
    </w:p>
    <w:p w:rsid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Joel Williams,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Bluescope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Buildings</w:t>
      </w:r>
    </w:p>
    <w:p w:rsid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Stephanie Thiessen,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Munger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Farms</w:t>
      </w:r>
    </w:p>
    <w:p w:rsid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Richard Williams, Voltage Multiplier</w:t>
      </w:r>
    </w:p>
    <w:p w:rsidR="00E20A50" w:rsidRPr="00E20A50" w:rsidRDefault="00E20A50" w:rsidP="00E20A50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Joe Brown, Leprino Foods</w:t>
      </w:r>
    </w:p>
    <w:p w:rsidR="00E20A50" w:rsidRDefault="00E20A50"/>
    <w:sectPr w:rsidR="00E20A50" w:rsidSect="0081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50"/>
    <w:rsid w:val="00034915"/>
    <w:rsid w:val="00061981"/>
    <w:rsid w:val="0058649A"/>
    <w:rsid w:val="00811447"/>
    <w:rsid w:val="00E2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DA7B9"/>
  <w14:defaultImageDpi w14:val="32767"/>
  <w15:chartTrackingRefBased/>
  <w15:docId w15:val="{3158390A-F252-344A-AC2F-76BFB97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Russell</dc:creator>
  <cp:keywords/>
  <dc:description/>
  <cp:lastModifiedBy>Thad Russell</cp:lastModifiedBy>
  <cp:revision>1</cp:revision>
  <dcterms:created xsi:type="dcterms:W3CDTF">2018-04-05T02:26:00Z</dcterms:created>
  <dcterms:modified xsi:type="dcterms:W3CDTF">2018-04-05T02:32:00Z</dcterms:modified>
</cp:coreProperties>
</file>